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3" w:type="dxa"/>
        <w:tblInd w:w="93" w:type="dxa"/>
        <w:tblLook w:val="04A0" w:firstRow="1" w:lastRow="0" w:firstColumn="1" w:lastColumn="0" w:noHBand="0" w:noVBand="1"/>
      </w:tblPr>
      <w:tblGrid>
        <w:gridCol w:w="438"/>
        <w:gridCol w:w="2680"/>
        <w:gridCol w:w="1639"/>
        <w:gridCol w:w="1020"/>
        <w:gridCol w:w="3200"/>
      </w:tblGrid>
      <w:tr w:rsidR="000679DA" w:rsidRPr="000679DA" w:rsidTr="000679DA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июня 2025 г.</w:t>
            </w:r>
          </w:p>
        </w:tc>
      </w:tr>
      <w:tr w:rsidR="000679DA" w:rsidRPr="000679DA" w:rsidTr="000679DA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9DA" w:rsidRPr="000679DA" w:rsidTr="000679DA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региональной конкурсной комиссии</w:t>
            </w:r>
            <w:r w:rsidRPr="0006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679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ФИО</w:t>
            </w:r>
          </w:p>
        </w:tc>
      </w:tr>
      <w:tr w:rsidR="000679DA" w:rsidRPr="000679DA" w:rsidTr="000679DA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9DA" w:rsidRPr="000679DA" w:rsidTr="000679DA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9DA" w:rsidRPr="000679DA" w:rsidTr="000679DA">
        <w:trPr>
          <w:trHeight w:val="315"/>
        </w:trPr>
        <w:tc>
          <w:tcPr>
            <w:tcW w:w="871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Протокол подведения итогов регионального этапа Всероссийской акции "История России в Великих святых" </w:t>
            </w:r>
          </w:p>
        </w:tc>
      </w:tr>
      <w:tr w:rsidR="000679DA" w:rsidRPr="000679DA" w:rsidTr="000679DA">
        <w:trPr>
          <w:trHeight w:val="300"/>
        </w:trPr>
        <w:tc>
          <w:tcPr>
            <w:tcW w:w="87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679DA" w:rsidRPr="000679DA" w:rsidTr="000679DA">
        <w:trPr>
          <w:trHeight w:val="315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Красноярский край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9DA" w:rsidRPr="000679DA" w:rsidTr="000679DA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79DA" w:rsidRPr="000679DA" w:rsidTr="000679DA">
        <w:trPr>
          <w:trHeight w:val="315"/>
        </w:trPr>
        <w:tc>
          <w:tcPr>
            <w:tcW w:w="871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Всероссийская акция "История России в Великих святых"</w:t>
            </w:r>
          </w:p>
        </w:tc>
      </w:tr>
      <w:tr w:rsidR="000679DA" w:rsidRPr="000679DA" w:rsidTr="000679DA">
        <w:trPr>
          <w:trHeight w:val="447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79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79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Лидера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679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участника* (новичок, опытный участник, профи)</w:t>
            </w:r>
            <w:r w:rsidRPr="000679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</w:t>
            </w:r>
            <w:r w:rsidRPr="000679D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соотношение:</w:t>
            </w:r>
            <w:proofErr w:type="gramEnd"/>
            <w:r w:rsidRPr="000679D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proofErr w:type="gramStart"/>
            <w:r w:rsidRPr="000679D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Новичок - 40% </w:t>
            </w:r>
            <w:r w:rsidRPr="000679D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Опытный участник - 40%</w:t>
            </w:r>
            <w:r w:rsidRPr="000679D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Профи - 20%)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79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79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Образовательное учреждение (ОУ)</w:t>
            </w:r>
            <w:r w:rsidRPr="000679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0679D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(Полное наименование, адрес)</w:t>
            </w:r>
          </w:p>
        </w:tc>
      </w:tr>
      <w:tr w:rsidR="000679DA" w:rsidRPr="000679DA" w:rsidTr="000679DA">
        <w:trPr>
          <w:trHeight w:val="3285"/>
        </w:trPr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679DA">
              <w:rPr>
                <w:rFonts w:ascii="Calibri" w:eastAsia="Times New Roman" w:hAnsi="Calibri" w:cs="Calibri"/>
                <w:color w:val="000000"/>
                <w:lang w:eastAsia="ru-RU"/>
              </w:rPr>
              <w:t>Пискижев</w:t>
            </w:r>
            <w:proofErr w:type="spellEnd"/>
            <w:r w:rsidRPr="000679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 Викторович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9DA">
              <w:rPr>
                <w:rFonts w:ascii="Calibri" w:eastAsia="Times New Roman" w:hAnsi="Calibri" w:cs="Calibri"/>
                <w:color w:val="000000"/>
                <w:lang w:eastAsia="ru-RU"/>
              </w:rPr>
              <w:t>новичок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9D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</w:t>
            </w:r>
            <w:proofErr w:type="spellStart"/>
            <w:r w:rsidRPr="0006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Маломинусинская</w:t>
            </w:r>
            <w:proofErr w:type="spellEnd"/>
            <w:r w:rsidRPr="0006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№7 имени Героя </w:t>
            </w:r>
            <w:proofErr w:type="spellStart"/>
            <w:r w:rsidRPr="0006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Советсткого</w:t>
            </w:r>
            <w:proofErr w:type="spellEnd"/>
            <w:r w:rsidRPr="0006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союза Николая Ивановича Михайлова, Красноярский край, Минусинский район, </w:t>
            </w:r>
            <w:proofErr w:type="gramStart"/>
            <w:r w:rsidRPr="0006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6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</w:t>
            </w:r>
            <w:proofErr w:type="gramEnd"/>
            <w:r w:rsidRPr="0006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Минуса, ул. Микрорайон, д. 19</w:t>
            </w:r>
          </w:p>
        </w:tc>
      </w:tr>
      <w:tr w:rsidR="000679DA" w:rsidRPr="000679DA" w:rsidTr="000679DA">
        <w:trPr>
          <w:trHeight w:val="28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9DA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679DA">
              <w:rPr>
                <w:rFonts w:ascii="Calibri" w:eastAsia="Times New Roman" w:hAnsi="Calibri" w:cs="Calibri"/>
                <w:color w:val="000000"/>
                <w:lang w:eastAsia="ru-RU"/>
              </w:rPr>
              <w:t>Колотилина</w:t>
            </w:r>
            <w:proofErr w:type="spellEnd"/>
            <w:r w:rsidRPr="000679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Виктория Сергеевна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9DA">
              <w:rPr>
                <w:rFonts w:ascii="Calibri" w:eastAsia="Times New Roman" w:hAnsi="Calibri" w:cs="Calibri"/>
                <w:color w:val="000000"/>
                <w:lang w:eastAsia="ru-RU"/>
              </w:rPr>
              <w:t>новичок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9DA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06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Большемуртинская</w:t>
            </w:r>
            <w:proofErr w:type="spellEnd"/>
            <w:r w:rsidRPr="0006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№2" , Красноярский край, </w:t>
            </w:r>
            <w:proofErr w:type="spellStart"/>
            <w:r w:rsidRPr="0006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06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6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6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Большая Мурта, ул. Комсомольская, д. 9</w:t>
            </w:r>
          </w:p>
        </w:tc>
      </w:tr>
      <w:tr w:rsidR="000679DA" w:rsidRPr="000679DA" w:rsidTr="000679DA">
        <w:trPr>
          <w:trHeight w:val="234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9D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9DA">
              <w:rPr>
                <w:rFonts w:ascii="Calibri" w:eastAsia="Times New Roman" w:hAnsi="Calibri" w:cs="Calibri"/>
                <w:color w:val="000000"/>
                <w:lang w:eastAsia="ru-RU"/>
              </w:rPr>
              <w:t>Малахова Ольга Анатольевна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9DA">
              <w:rPr>
                <w:rFonts w:ascii="Calibri" w:eastAsia="Times New Roman" w:hAnsi="Calibri" w:cs="Calibri"/>
                <w:color w:val="000000"/>
                <w:lang w:eastAsia="ru-RU"/>
              </w:rPr>
              <w:t>новичок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9D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"Мостовская средняя общеобразовательная школа"</w:t>
            </w:r>
            <w:proofErr w:type="gramStart"/>
            <w:r w:rsidRPr="0006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Красноярский край, </w:t>
            </w:r>
            <w:proofErr w:type="spellStart"/>
            <w:r w:rsidRPr="0006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06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06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Мостовское</w:t>
            </w:r>
            <w:proofErr w:type="spellEnd"/>
            <w:r w:rsidRPr="00067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Чуева, д. 27</w:t>
            </w:r>
          </w:p>
        </w:tc>
      </w:tr>
      <w:tr w:rsidR="000679DA" w:rsidRPr="000679DA" w:rsidTr="000679DA">
        <w:trPr>
          <w:trHeight w:val="220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9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7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Кобяк</w:t>
            </w:r>
            <w:proofErr w:type="spellEnd"/>
            <w:r w:rsidRPr="00067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Алиса Петровна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новичок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9DA" w:rsidRPr="000679DA" w:rsidRDefault="000679DA" w:rsidP="000679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79D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Муниципальное бюджетное общеобразовательное учреждение "Агинская средняя общеобразовательная школа №2" , Красноярский край, Саянский район, </w:t>
            </w:r>
            <w:proofErr w:type="gramStart"/>
            <w:r w:rsidRPr="000679DA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  <w:r w:rsidRPr="000679DA">
              <w:rPr>
                <w:rFonts w:ascii="Calibri" w:eastAsia="Times New Roman" w:hAnsi="Calibri" w:cs="Calibri"/>
                <w:color w:val="000000"/>
                <w:lang w:eastAsia="ru-RU"/>
              </w:rPr>
              <w:t>. Агинское, ул. Строительная, д. 21, к</w:t>
            </w:r>
          </w:p>
        </w:tc>
      </w:tr>
    </w:tbl>
    <w:p w:rsidR="000E2441" w:rsidRDefault="000E2441">
      <w:bookmarkStart w:id="0" w:name="_GoBack"/>
      <w:bookmarkEnd w:id="0"/>
    </w:p>
    <w:sectPr w:rsidR="000E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67"/>
    <w:rsid w:val="000679DA"/>
    <w:rsid w:val="000E2441"/>
    <w:rsid w:val="00F8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2025-06-16T07:51:00Z</dcterms:created>
  <dcterms:modified xsi:type="dcterms:W3CDTF">2025-06-16T07:51:00Z</dcterms:modified>
</cp:coreProperties>
</file>